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F4" w:rsidRPr="00AD6BF4" w:rsidRDefault="00AD6BF4" w:rsidP="00AD6BF4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AD6BF4">
        <w:rPr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AD6BF4" w:rsidRPr="00AD6BF4" w:rsidRDefault="00AD6BF4" w:rsidP="00AD6BF4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bookmarkStart w:id="0" w:name="599c772b-1c2c-414c-9fa0-86e4dc0ff531"/>
      <w:r w:rsidRPr="00AD6BF4">
        <w:rPr>
          <w:b/>
          <w:color w:val="000000"/>
          <w:sz w:val="28"/>
          <w:szCs w:val="22"/>
          <w:lang w:eastAsia="en-US"/>
        </w:rPr>
        <w:t>Министерство образования Московской области</w:t>
      </w:r>
      <w:bookmarkEnd w:id="0"/>
      <w:r w:rsidRPr="00AD6BF4">
        <w:rPr>
          <w:b/>
          <w:color w:val="000000"/>
          <w:sz w:val="28"/>
          <w:szCs w:val="22"/>
          <w:lang w:eastAsia="en-US"/>
        </w:rPr>
        <w:t xml:space="preserve"> </w:t>
      </w:r>
    </w:p>
    <w:p w:rsidR="00AD6BF4" w:rsidRPr="00AD6BF4" w:rsidRDefault="00AD6BF4" w:rsidP="00AD6BF4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AD6BF4">
        <w:rPr>
          <w:b/>
          <w:color w:val="000000"/>
          <w:sz w:val="28"/>
          <w:szCs w:val="22"/>
          <w:lang w:eastAsia="en-US"/>
        </w:rPr>
        <w:t>Управление образования Администрации Одинцовского городского округа</w:t>
      </w:r>
      <w:bookmarkStart w:id="1" w:name="c2e57544-b06e-4214-b0f2-f2dfb4114124"/>
      <w:bookmarkEnd w:id="1"/>
    </w:p>
    <w:p w:rsidR="00AD6BF4" w:rsidRPr="00AD6BF4" w:rsidRDefault="00AD6BF4" w:rsidP="00AD6BF4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hAnsi="Calibri"/>
          <w:sz w:val="22"/>
          <w:szCs w:val="22"/>
          <w:lang w:val="en-US" w:eastAsia="en-US"/>
        </w:rPr>
      </w:pPr>
      <w:r w:rsidRPr="00AD6BF4">
        <w:rPr>
          <w:b/>
          <w:color w:val="000000"/>
          <w:sz w:val="28"/>
          <w:szCs w:val="22"/>
          <w:lang w:val="en-US" w:eastAsia="en-US"/>
        </w:rPr>
        <w:t>МБОУ Барвихинская СОШ Одинцовского района</w:t>
      </w: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D6BF4" w:rsidRPr="00AD6BF4" w:rsidTr="00AD6BF4">
        <w:tc>
          <w:tcPr>
            <w:tcW w:w="3114" w:type="dxa"/>
          </w:tcPr>
          <w:p w:rsidR="00AD6BF4" w:rsidRPr="00AD6BF4" w:rsidRDefault="00AD6BF4" w:rsidP="00AD6BF4">
            <w:pPr>
              <w:widowControl/>
              <w:adjustRightInd/>
              <w:spacing w:after="12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AD6BF4" w:rsidRPr="00AD6BF4" w:rsidRDefault="00AD6BF4" w:rsidP="00AD6BF4">
            <w:pPr>
              <w:widowControl/>
              <w:adjustRightInd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AD6BF4" w:rsidRPr="00AD6BF4" w:rsidRDefault="00AD6BF4" w:rsidP="00AD6BF4">
            <w:pPr>
              <w:widowControl/>
              <w:adjustRightInd/>
              <w:spacing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D6BF4" w:rsidRPr="00AD6BF4" w:rsidRDefault="00AD6BF4" w:rsidP="00AD6BF4">
            <w:pPr>
              <w:widowControl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Иванова Н.А.</w:t>
            </w:r>
          </w:p>
          <w:p w:rsidR="00AD6BF4" w:rsidRPr="00AD6BF4" w:rsidRDefault="00AD6BF4" w:rsidP="00AD6BF4">
            <w:pPr>
              <w:widowControl/>
              <w:adjustRightInd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Протокол №1 от «28» августа</w:t>
            </w:r>
            <w:r w:rsidRPr="00AD6BF4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AD6BF4" w:rsidRPr="00AD6BF4" w:rsidRDefault="00AD6BF4" w:rsidP="00AD6BF4">
            <w:pPr>
              <w:widowControl/>
              <w:adjustRightInd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D6BF4" w:rsidRPr="00AD6BF4" w:rsidRDefault="00AD6BF4" w:rsidP="00AD6BF4">
            <w:pPr>
              <w:widowControl/>
              <w:adjustRightInd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AD6BF4" w:rsidRPr="00AD6BF4" w:rsidRDefault="00AD6BF4" w:rsidP="00AD6BF4">
            <w:pPr>
              <w:widowControl/>
              <w:adjustRightInd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AD6BF4" w:rsidRPr="00AD6BF4" w:rsidRDefault="00AD6BF4" w:rsidP="00AD6BF4">
            <w:pPr>
              <w:widowControl/>
              <w:adjustRightInd/>
              <w:spacing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D6BF4" w:rsidRPr="00AD6BF4" w:rsidRDefault="00AD6BF4" w:rsidP="00AD6BF4">
            <w:pPr>
              <w:widowControl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Максина Н.Н.</w:t>
            </w:r>
          </w:p>
          <w:p w:rsidR="00AD6BF4" w:rsidRPr="00AD6BF4" w:rsidRDefault="00AD6BF4" w:rsidP="00AD6BF4">
            <w:pPr>
              <w:widowControl/>
              <w:adjustRightInd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Протокол №1 от «28» августа   2023 г.</w:t>
            </w:r>
          </w:p>
          <w:p w:rsidR="00AD6BF4" w:rsidRPr="00AD6BF4" w:rsidRDefault="00AD6BF4" w:rsidP="00AD6BF4">
            <w:pPr>
              <w:widowControl/>
              <w:adjustRightInd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D6BF4" w:rsidRPr="00AD6BF4" w:rsidRDefault="00AD6BF4" w:rsidP="00AD6BF4">
            <w:pPr>
              <w:widowControl/>
              <w:adjustRightInd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AD6BF4" w:rsidRPr="00AD6BF4" w:rsidRDefault="00AD6BF4" w:rsidP="00AD6BF4">
            <w:pPr>
              <w:widowControl/>
              <w:adjustRightInd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AD6BF4" w:rsidRPr="00AD6BF4" w:rsidRDefault="00AD6BF4" w:rsidP="00AD6BF4">
            <w:pPr>
              <w:widowControl/>
              <w:adjustRightInd/>
              <w:spacing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D6BF4" w:rsidRPr="00AD6BF4" w:rsidRDefault="00AD6BF4" w:rsidP="00AD6BF4">
            <w:pPr>
              <w:widowControl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Горчаков Е.А.</w:t>
            </w:r>
          </w:p>
          <w:p w:rsidR="00AD6BF4" w:rsidRPr="00AD6BF4" w:rsidRDefault="00AD6BF4" w:rsidP="00AD6BF4">
            <w:pPr>
              <w:widowControl/>
              <w:adjustRightInd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D6B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Приказ № от «28» августа   2023 г.</w:t>
            </w:r>
          </w:p>
          <w:p w:rsidR="00AD6BF4" w:rsidRPr="00AD6BF4" w:rsidRDefault="00AD6BF4" w:rsidP="00AD6BF4">
            <w:pPr>
              <w:widowControl/>
              <w:adjustRightInd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hAnsi="Calibri"/>
          <w:sz w:val="22"/>
          <w:szCs w:val="22"/>
          <w:lang w:val="en-US" w:eastAsia="en-US"/>
        </w:rPr>
      </w:pPr>
      <w:r w:rsidRPr="00AD6BF4">
        <w:rPr>
          <w:b/>
          <w:color w:val="000000"/>
          <w:sz w:val="28"/>
          <w:szCs w:val="22"/>
          <w:lang w:val="en-US" w:eastAsia="en-US"/>
        </w:rPr>
        <w:t>РАБОЧАЯ ПРОГРАММА</w:t>
      </w: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val="en-US"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AD6BF4">
        <w:rPr>
          <w:b/>
          <w:color w:val="000000"/>
          <w:sz w:val="28"/>
          <w:szCs w:val="22"/>
          <w:lang w:eastAsia="en-US"/>
        </w:rPr>
        <w:t>учебного предмета «</w:t>
      </w:r>
      <w:r>
        <w:rPr>
          <w:b/>
          <w:color w:val="000000"/>
          <w:sz w:val="28"/>
          <w:szCs w:val="22"/>
          <w:lang w:eastAsia="en-US"/>
        </w:rPr>
        <w:t>Русский язык</w:t>
      </w:r>
      <w:r w:rsidRPr="00AD6BF4">
        <w:rPr>
          <w:b/>
          <w:color w:val="000000"/>
          <w:sz w:val="28"/>
          <w:szCs w:val="22"/>
          <w:lang w:eastAsia="en-US"/>
        </w:rPr>
        <w:t>»</w:t>
      </w:r>
    </w:p>
    <w:p w:rsidR="00AD6BF4" w:rsidRPr="00AD6BF4" w:rsidRDefault="00AD6BF4" w:rsidP="00AD6BF4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AD6BF4">
        <w:rPr>
          <w:b/>
          <w:color w:val="000000"/>
          <w:sz w:val="28"/>
          <w:szCs w:val="22"/>
          <w:lang w:eastAsia="en-US"/>
        </w:rPr>
        <w:t>(</w:t>
      </w:r>
      <w:r>
        <w:rPr>
          <w:b/>
          <w:color w:val="000000"/>
          <w:sz w:val="28"/>
          <w:szCs w:val="22"/>
          <w:lang w:eastAsia="en-US"/>
        </w:rPr>
        <w:t>углубленный</w:t>
      </w:r>
      <w:r w:rsidRPr="00AD6BF4">
        <w:rPr>
          <w:b/>
          <w:color w:val="000000"/>
          <w:sz w:val="28"/>
          <w:szCs w:val="22"/>
          <w:lang w:eastAsia="en-US"/>
        </w:rPr>
        <w:t xml:space="preserve"> уровень)</w:t>
      </w:r>
    </w:p>
    <w:p w:rsidR="00AD6BF4" w:rsidRPr="00AD6BF4" w:rsidRDefault="00AD6BF4" w:rsidP="00AD6BF4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AD6BF4">
        <w:rPr>
          <w:color w:val="000000"/>
          <w:sz w:val="28"/>
          <w:szCs w:val="22"/>
          <w:lang w:eastAsia="en-US"/>
        </w:rPr>
        <w:t xml:space="preserve">для обучающихся 10-11 классов </w:t>
      </w: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0E0CD7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bookmarkStart w:id="2" w:name="bc34a7f4-4026-4a2d-8185-cd5f043d8440"/>
      <w:r w:rsidRPr="00AD6BF4">
        <w:rPr>
          <w:b/>
          <w:color w:val="000000"/>
          <w:sz w:val="28"/>
          <w:szCs w:val="22"/>
          <w:lang w:eastAsia="en-US"/>
        </w:rPr>
        <w:t>п. Барвиха</w:t>
      </w:r>
      <w:bookmarkEnd w:id="2"/>
      <w:r w:rsidRPr="00AD6BF4">
        <w:rPr>
          <w:b/>
          <w:color w:val="000000"/>
          <w:sz w:val="28"/>
          <w:szCs w:val="22"/>
          <w:lang w:eastAsia="en-US"/>
        </w:rPr>
        <w:t xml:space="preserve"> 2023 г</w:t>
      </w:r>
      <w:bookmarkStart w:id="3" w:name="33e14b86-74d9-40f7-89f9-3e3227438fe0"/>
      <w:bookmarkEnd w:id="3"/>
    </w:p>
    <w:p w:rsidR="00AD6BF4" w:rsidRPr="00AD6BF4" w:rsidRDefault="00AD6BF4" w:rsidP="00AD6BF4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</w:p>
    <w:p w:rsidR="000E0CD7" w:rsidRPr="000E0CD7" w:rsidRDefault="000E0CD7" w:rsidP="000E0CD7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Рабочая программа учебного предмета «Русский язык» (</w:t>
      </w:r>
      <w:r w:rsidRPr="000E0CD7">
        <w:rPr>
          <w:rFonts w:eastAsia="Times New Roman"/>
          <w:i/>
          <w:iCs/>
          <w:color w:val="000000"/>
          <w:sz w:val="24"/>
          <w:szCs w:val="24"/>
        </w:rPr>
        <w:t>углубленный</w:t>
      </w:r>
      <w:r w:rsidRPr="000E0CD7">
        <w:rPr>
          <w:rFonts w:eastAsia="Times New Roman"/>
          <w:color w:val="000000"/>
          <w:sz w:val="24"/>
          <w:szCs w:val="24"/>
        </w:rPr>
        <w:t> уровень) для 11</w:t>
      </w:r>
      <w:r w:rsidRPr="000E0CD7">
        <w:rPr>
          <w:rFonts w:eastAsia="Times New Roman"/>
          <w:b/>
          <w:bCs/>
          <w:color w:val="000000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t> класса</w:t>
      </w:r>
      <w:r w:rsidR="00AD6BF4" w:rsidRPr="000E0CD7">
        <w:rPr>
          <w:rFonts w:eastAsia="Times New Roman"/>
          <w:color w:val="000000"/>
          <w:sz w:val="24"/>
          <w:szCs w:val="24"/>
        </w:rPr>
        <w:t xml:space="preserve"> </w:t>
      </w:r>
      <w:r w:rsidRPr="000E0CD7">
        <w:rPr>
          <w:rFonts w:eastAsia="Times New Roman"/>
          <w:color w:val="000000"/>
          <w:sz w:val="24"/>
          <w:szCs w:val="24"/>
        </w:rPr>
        <w:t xml:space="preserve">составлена </w:t>
      </w:r>
      <w:r>
        <w:rPr>
          <w:rFonts w:eastAsia="Times New Roman"/>
          <w:color w:val="000000"/>
          <w:sz w:val="24"/>
          <w:szCs w:val="24"/>
        </w:rPr>
        <w:t xml:space="preserve">в соответствии с требованиями образовательной программы МБОУ Барвихинская СОШ с учетом </w:t>
      </w:r>
      <w:r w:rsidRPr="000E0CD7">
        <w:rPr>
          <w:rFonts w:eastAsia="Times New Roman"/>
          <w:color w:val="000000"/>
          <w:sz w:val="24"/>
          <w:szCs w:val="24"/>
        </w:rPr>
        <w:t xml:space="preserve"> требований Федерального государственного образовательного стандарта среднего общего образования (ФГОС СОО), для обучающихся 11</w:t>
      </w:r>
      <w:r w:rsidR="00AD6BF4">
        <w:rPr>
          <w:rFonts w:eastAsia="Times New Roman"/>
          <w:color w:val="000000"/>
          <w:sz w:val="24"/>
          <w:szCs w:val="24"/>
        </w:rPr>
        <w:t xml:space="preserve"> класса .</w:t>
      </w:r>
      <w:bookmarkStart w:id="4" w:name="_GoBack"/>
      <w:bookmarkEnd w:id="4"/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Программа рассчитана на 3 часа в неделю, всего – 102 часа.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Программой предусмотрено проведение 4-х контрольных диктантов,  2-х к/сочинений.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Рабочая программа обеспечена  учебником:  УМК под ред. В.В.Бабайцевой «Русский язык и литература. Русский язык. 10-11 классы» (углублённый уровень)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Целью </w:t>
      </w:r>
      <w:r w:rsidRPr="000E0CD7">
        <w:rPr>
          <w:rFonts w:eastAsia="Times New Roman"/>
          <w:color w:val="000000"/>
          <w:sz w:val="24"/>
          <w:szCs w:val="24"/>
        </w:rPr>
        <w:t>реализации ООП СОО по предмету «Русский язык» на углублённом уровне является освоение содержания предмета «Русский язык» и достижение обучающимися результатов изучения в соответствии с ФГОС СОО; развитие личности ребёнка путём включения его в различные виды деятельности. С этих позиций обучение русскому языку в школе рассматривается не только как процесс овладения определённой суммой знаний о русском языке и системой соответствующих умений и навыков, но и как процесс речевого, речемыслительного, духовного развития школьника, поэтому в последние годы задачи обучения русскому языку определяются с позиций компетентностного подхода.  </w:t>
      </w:r>
    </w:p>
    <w:p w:rsidR="009D260E" w:rsidRPr="009D260E" w:rsidRDefault="009D260E" w:rsidP="00AD6BF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32"/>
          <w:szCs w:val="24"/>
        </w:rPr>
      </w:pPr>
      <w:r w:rsidRPr="009D260E">
        <w:rPr>
          <w:rFonts w:eastAsia="Times New Roman"/>
          <w:b/>
          <w:color w:val="000000"/>
          <w:sz w:val="32"/>
          <w:szCs w:val="24"/>
        </w:rPr>
        <w:t>Цели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• формирование представлений о лингвистике как  взаимосвязи языка и родной истории, языка и культуры русского и других народов; расширение знаний о единстве и многообразии языкового и культурного пространства России и мира в целом; приобщение к ценностям национальной и мировой культуры; патриотическое, духовное и эстетическое воспитание обучающихся средствами русского языка;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 • углубление знаний о лингвистике как науке; языке как многофункциональной развивающейся системе; языковой норме, функционально-стилистической системе русского языка; нормах речевого поведения в различных сферах и ситуациях общения; формирование представлений о речевой деятельности, её основных видах и особенностях организации; совершенствование навыков чтения, слушания, говорения и письма;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• совершенствование умений анализировать единицы различных языковых уровней; систематизация и обобщение знаний по орфографии и пунктуации, повышение языкового чутья; формирование умений лингвистического анализа текстов разной функциональной и жанровой принадлежности, оценки изобразительно-выразительных средств  текста;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• развитие умений пользоваться разными приёмами редактирования, методами поиска, анализа и обработки научной информации, в том числе  в электронном виде;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• формирование умений нормативного словоупотребления, активного владения синонимическими средствами языка в соответствии с речевым общением,  умения оценивать устные и письменные высказывания с точки зрения эффективности достижения поставленных коммуникативных задач;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• формирование опыта научно-исследовательской деятельности, проведения лингвистического эксперимента;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• развитие языкового вкуса, потребности в совершенствовании коммуникативных умений для осуществления межличностного и межкультурного общения; формирование готовности к получению профильного высшего образования, способности использовать разные формы учебно-познавательной деятельности в вузе.       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b/>
          <w:bCs/>
          <w:i/>
          <w:iCs/>
          <w:color w:val="000000"/>
          <w:sz w:val="24"/>
          <w:szCs w:val="24"/>
        </w:rPr>
        <w:t> </w:t>
      </w:r>
    </w:p>
    <w:p w:rsidR="009D260E" w:rsidRPr="000E0CD7" w:rsidRDefault="009D260E" w:rsidP="00AD6BF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Общеучебные умения,навыки и способы деятельности:</w:t>
      </w:r>
    </w:p>
    <w:p w:rsidR="000E0CD7" w:rsidRPr="000E0CD7" w:rsidRDefault="000E0CD7" w:rsidP="00AD6BF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углубление знаний о языке как основной системе в общественном явлении, его устройстве, развитии и функционировании;</w:t>
      </w:r>
    </w:p>
    <w:p w:rsidR="000E0CD7" w:rsidRPr="000E0CD7" w:rsidRDefault="000E0CD7" w:rsidP="00AD6BF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lastRenderedPageBreak/>
        <w:t>овладение функциональной грамотностью;</w:t>
      </w:r>
    </w:p>
    <w:p w:rsidR="000E0CD7" w:rsidRPr="000E0CD7" w:rsidRDefault="000E0CD7" w:rsidP="00AD6BF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овладение умением выражать личную позицию и своё отношение к прочитанным текстам;</w:t>
      </w:r>
    </w:p>
    <w:p w:rsidR="000E0CD7" w:rsidRPr="000E0CD7" w:rsidRDefault="000E0CD7" w:rsidP="00AD6BF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овладение умениями КАТ;</w:t>
      </w:r>
    </w:p>
    <w:p w:rsidR="000E0CD7" w:rsidRPr="000E0CD7" w:rsidRDefault="000E0CD7" w:rsidP="00AD6BF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коммуникативных способностей и речевой культуры.</w:t>
      </w:r>
    </w:p>
    <w:p w:rsidR="009D260E" w:rsidRDefault="009D260E" w:rsidP="00AD6BF4">
      <w:pPr>
        <w:widowControl/>
        <w:shd w:val="clear" w:color="auto" w:fill="FFFFFF"/>
        <w:autoSpaceDE/>
        <w:autoSpaceDN/>
        <w:adjustRightInd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E0CD7" w:rsidRDefault="000E0CD7" w:rsidP="00AD6BF4">
      <w:pPr>
        <w:widowControl/>
        <w:shd w:val="clear" w:color="auto" w:fill="FFFFFF"/>
        <w:autoSpaceDE/>
        <w:autoSpaceDN/>
        <w:adjustRightInd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D260E">
        <w:rPr>
          <w:rFonts w:eastAsia="Times New Roman"/>
          <w:b/>
          <w:bCs/>
          <w:color w:val="000000"/>
          <w:sz w:val="28"/>
          <w:szCs w:val="28"/>
        </w:rPr>
        <w:t xml:space="preserve">Планируемые </w:t>
      </w:r>
      <w:r w:rsidR="009D260E">
        <w:rPr>
          <w:rFonts w:eastAsia="Times New Roman"/>
          <w:b/>
          <w:bCs/>
          <w:color w:val="000000"/>
          <w:sz w:val="28"/>
          <w:szCs w:val="28"/>
        </w:rPr>
        <w:t xml:space="preserve">предметные </w:t>
      </w:r>
      <w:r w:rsidRPr="009D260E">
        <w:rPr>
          <w:rFonts w:eastAsia="Times New Roman"/>
          <w:b/>
          <w:bCs/>
          <w:color w:val="000000"/>
          <w:sz w:val="28"/>
          <w:szCs w:val="28"/>
        </w:rPr>
        <w:t>результаты</w:t>
      </w:r>
      <w:r w:rsidR="009D260E">
        <w:rPr>
          <w:rFonts w:eastAsia="Times New Roman"/>
          <w:b/>
          <w:bCs/>
          <w:color w:val="000000"/>
          <w:sz w:val="28"/>
          <w:szCs w:val="28"/>
        </w:rPr>
        <w:t xml:space="preserve"> освоения учебного предмета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b/>
          <w:bCs/>
          <w:i/>
          <w:iCs/>
          <w:color w:val="000000"/>
          <w:sz w:val="24"/>
          <w:szCs w:val="24"/>
        </w:rPr>
        <w:t>Личностными</w:t>
      </w:r>
      <w:r w:rsidRPr="000E0CD7">
        <w:rPr>
          <w:rFonts w:eastAsia="Times New Roman"/>
          <w:i/>
          <w:iCs/>
          <w:color w:val="000000"/>
          <w:sz w:val="24"/>
          <w:szCs w:val="24"/>
        </w:rPr>
        <w:t> результатами освоения выпускниками средней школы программы по русскому языку на углублённом уровне являются: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1) бережное отношение к русскому языку как неотъемлемой части русской культуры, как основе гражданской идентичности;  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2) уважение к своему народу, его прошлому, отражённому в языке;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3) осознание роли русского языка как государственного языка Российской Федерации и языка межнационального общения;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4) осознание своего места в поликультурном мире;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 5) сформированность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6) потребность саморазвития, в том числе речевого, понимание роли языка в процессах познания;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7) готовность к самостоятельной деятельности;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8) готовность и способность вести диалог с другими людьми;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9) сформированность навыков сотрудничества;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10) эстетическое отношение к языку и речи, осознание их выразительных возможностей;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 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b/>
          <w:bCs/>
          <w:i/>
          <w:iCs/>
          <w:color w:val="000000"/>
          <w:sz w:val="24"/>
          <w:szCs w:val="24"/>
        </w:rPr>
        <w:t>Метапредметными </w:t>
      </w:r>
      <w:r w:rsidRPr="000E0CD7">
        <w:rPr>
          <w:rFonts w:eastAsia="Times New Roman"/>
          <w:i/>
          <w:iCs/>
          <w:color w:val="000000"/>
          <w:sz w:val="24"/>
          <w:szCs w:val="24"/>
        </w:rPr>
        <w:t>результатами освоения выпускниками средней школы программы по русскому языку на углублённом уровне являются: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1) умение эффективного общения в процессе совместной деятельности;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3) способность к самостоятельному поиску информации, в том числе умение пользоваться лингвистическими словарями;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4) умение критически оценивать и интерпретировать информацию, получаемую из различных источников;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5) владение всеми видами речевой деятельности: говорением, слушанием, чтением и письмом;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7) свободное владение устной и письменной формой речи, диалогом и монологом;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8) умение определять цели деятельности и планировать её, контролировать и корректировать деятельность;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9) умение оценивать свою и чужую речь с эстетических и нравственных позиций;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10) умение выбирать стратегию поведения, позволяющую достичь максимального эффекта.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i/>
          <w:iCs/>
          <w:color w:val="000000"/>
          <w:sz w:val="22"/>
          <w:szCs w:val="22"/>
        </w:rPr>
        <w:t> </w:t>
      </w:r>
      <w:r w:rsidRPr="000E0CD7">
        <w:rPr>
          <w:rFonts w:eastAsia="Times New Roman"/>
          <w:b/>
          <w:bCs/>
          <w:i/>
          <w:iCs/>
          <w:color w:val="000000"/>
          <w:sz w:val="24"/>
          <w:szCs w:val="24"/>
        </w:rPr>
        <w:t>Предметными</w:t>
      </w:r>
      <w:r w:rsidRPr="000E0CD7">
        <w:rPr>
          <w:rFonts w:eastAsia="Times New Roman"/>
          <w:i/>
          <w:iCs/>
          <w:color w:val="000000"/>
          <w:sz w:val="24"/>
          <w:szCs w:val="24"/>
        </w:rPr>
        <w:t> результатами освоения выпускниками средней школы программы по русскому языку на углублённом уровне являются: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lastRenderedPageBreak/>
        <w:t>1) сформированность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2) сформированность представлений о языке как знаковой системе, закономерностях его развития, функциях языка;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4) овладение основными стилистическими ресурсами лексики и фразеологии русского языка;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6) владение нормами речевого поведения в различных ситуациях общения;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7) сформированность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8) сформированность умений анализировать языковые явления и факты, допускающие неоднозначную интерпретацию;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9) владение различными приёмами редактирования текстов;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10) сформированность умений лингвистического анализа текстов разных стилей и жанров;</w:t>
      </w:r>
    </w:p>
    <w:p w:rsidR="000E0CD7" w:rsidRPr="000E0CD7" w:rsidRDefault="000E0CD7" w:rsidP="00AD6BF4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E0CD7">
        <w:rPr>
          <w:rFonts w:eastAsia="Times New Roman"/>
          <w:color w:val="000000"/>
          <w:sz w:val="24"/>
          <w:szCs w:val="24"/>
        </w:rPr>
        <w:t>11) сформированность умений проводить лингвистический эксперимент и использовать его результаты в речевой практике.</w:t>
      </w:r>
    </w:p>
    <w:p w:rsidR="00B74F35" w:rsidRDefault="00B74F35" w:rsidP="00AD6BF4">
      <w:pPr>
        <w:jc w:val="both"/>
        <w:rPr>
          <w:b/>
        </w:rPr>
      </w:pP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b/>
          <w:sz w:val="24"/>
          <w:szCs w:val="24"/>
        </w:rPr>
        <w:t>Личностные</w:t>
      </w:r>
      <w:r w:rsidRPr="004614F9">
        <w:rPr>
          <w:sz w:val="24"/>
          <w:szCs w:val="24"/>
        </w:rPr>
        <w:t xml:space="preserve"> результаты в сфере отношений </w:t>
      </w:r>
      <w:r>
        <w:rPr>
          <w:sz w:val="24"/>
          <w:szCs w:val="24"/>
        </w:rPr>
        <w:t>выпускников</w:t>
      </w:r>
      <w:r w:rsidRPr="004614F9">
        <w:rPr>
          <w:sz w:val="24"/>
          <w:szCs w:val="24"/>
        </w:rPr>
        <w:t xml:space="preserve"> с окружающими людьми: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Личностные результаты в сфере отношений обучающихся к окружающему миру, живой природе, художественной культуре: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- готовность и способность к образованию, в том числе самообразованию, на протяжении </w:t>
      </w:r>
      <w:r w:rsidRPr="004614F9">
        <w:rPr>
          <w:sz w:val="24"/>
          <w:szCs w:val="24"/>
        </w:rPr>
        <w:lastRenderedPageBreak/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экологическая культура, бережное отношения к родной земле, природным богатствам России и мира; понимание влияния социально</w:t>
      </w:r>
      <w:r>
        <w:rPr>
          <w:sz w:val="24"/>
          <w:szCs w:val="24"/>
        </w:rPr>
        <w:t xml:space="preserve"> </w:t>
      </w:r>
      <w:r w:rsidRPr="004614F9">
        <w:rPr>
          <w:sz w:val="24"/>
          <w:szCs w:val="24"/>
        </w:rPr>
        <w:t xml:space="preserve">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- эстетическое отношения к миру, готовность к эстетическому обустройству собственного быта. Личностные результаты в сфере отношений кадет к семье и родителям, в том числе подготовка к семейной жизни: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положительный образ семьи, родительства (отцовства и материнства), интериоризация традиционных семейных ценностей. Личностные результаты в сфере отношения кадет к труду, в сфере социально-экономических отношений: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- уважение ко всем формам собственности, готовность к защите своей собственности,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- осознанный выбор будущей профессии как путь и способ реализации собственных жизненных планов;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готовность кадет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готовность к самообслуживанию, включая обучение и выполнение домашних обязанностей. Личностные результаты в сфере физического, психологического, социального и академического благополучия кадет: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физическое, эмоционально-психологическое</w:t>
      </w:r>
      <w:r>
        <w:rPr>
          <w:sz w:val="24"/>
          <w:szCs w:val="24"/>
        </w:rPr>
        <w:t>, социальное благополучие выпускников в жизни образовательного учреждения</w:t>
      </w:r>
      <w:r w:rsidRPr="004614F9">
        <w:rPr>
          <w:sz w:val="24"/>
          <w:szCs w:val="24"/>
        </w:rPr>
        <w:t xml:space="preserve">, ощущение детьми безопасности и психологического комфорта, информационной безопасности.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b/>
          <w:sz w:val="24"/>
          <w:szCs w:val="24"/>
        </w:rPr>
        <w:t>Регулятивные</w:t>
      </w:r>
      <w:r w:rsidRPr="004614F9">
        <w:rPr>
          <w:sz w:val="24"/>
          <w:szCs w:val="24"/>
        </w:rPr>
        <w:t xml:space="preserve"> </w:t>
      </w:r>
      <w:r>
        <w:rPr>
          <w:sz w:val="24"/>
          <w:szCs w:val="24"/>
        </w:rPr>
        <w:t>универсальные учебные действия в</w:t>
      </w:r>
      <w:r w:rsidRPr="004614F9">
        <w:rPr>
          <w:sz w:val="24"/>
          <w:szCs w:val="24"/>
        </w:rPr>
        <w:t xml:space="preserve">ыпускник научится: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- самостоятельно определять цели, задавать параметры и критерии, по которым можно определить, что цель достигнута;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ставить и формулировать собственные задачи в образовательной деятельности и жизненных ситуациях;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сопоставлять полученный результат деятельности с поставленной заранее целью.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b/>
          <w:sz w:val="24"/>
          <w:szCs w:val="24"/>
        </w:rPr>
        <w:lastRenderedPageBreak/>
        <w:t xml:space="preserve">Познавательные </w:t>
      </w:r>
      <w:r>
        <w:rPr>
          <w:sz w:val="24"/>
          <w:szCs w:val="24"/>
        </w:rPr>
        <w:t>универсальные учебные действия в</w:t>
      </w:r>
      <w:r w:rsidRPr="004614F9">
        <w:rPr>
          <w:sz w:val="24"/>
          <w:szCs w:val="24"/>
        </w:rPr>
        <w:t>ыпускник научится: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выстраивать индивидуальную образовательную траекторию, учитывая  ограничения со стороны других участников и ресурсные ограничения; 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менять и удерживать разные позиции в познавательной деятельности</w:t>
      </w: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</w:p>
    <w:p w:rsidR="004614F9" w:rsidRP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b/>
          <w:sz w:val="24"/>
          <w:szCs w:val="24"/>
        </w:rPr>
        <w:t xml:space="preserve"> Коммуникативные</w:t>
      </w:r>
      <w:r w:rsidRPr="004614F9">
        <w:rPr>
          <w:sz w:val="24"/>
          <w:szCs w:val="24"/>
        </w:rPr>
        <w:t xml:space="preserve"> </w:t>
      </w:r>
      <w:r>
        <w:rPr>
          <w:sz w:val="24"/>
          <w:szCs w:val="24"/>
        </w:rPr>
        <w:t>универсальные учебные действия в</w:t>
      </w:r>
      <w:r w:rsidRPr="004614F9">
        <w:rPr>
          <w:sz w:val="24"/>
          <w:szCs w:val="24"/>
        </w:rPr>
        <w:t>ыпускник научится:</w:t>
      </w:r>
    </w:p>
    <w:p w:rsidR="004614F9" w:rsidRDefault="004614F9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Pr="004614F9" w:rsidRDefault="00A92462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A92462" w:rsidRPr="004614F9" w:rsidRDefault="00A92462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Pr="004614F9" w:rsidRDefault="00A92462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  <w:r w:rsidRPr="004614F9">
        <w:rPr>
          <w:sz w:val="24"/>
          <w:szCs w:val="24"/>
        </w:rPr>
        <w:t xml:space="preserve"> 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</w:t>
      </w:r>
      <w:r w:rsidRPr="00A92462">
        <w:rPr>
          <w:sz w:val="24"/>
          <w:szCs w:val="24"/>
        </w:rPr>
        <w:t xml:space="preserve"> </w:t>
      </w:r>
      <w:r w:rsidRPr="004614F9">
        <w:rPr>
          <w:sz w:val="24"/>
          <w:szCs w:val="24"/>
        </w:rPr>
        <w:t>оценочных суждений.</w:t>
      </w: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Default="00A92462" w:rsidP="00AD6BF4">
      <w:pPr>
        <w:spacing w:line="276" w:lineRule="auto"/>
        <w:jc w:val="both"/>
        <w:rPr>
          <w:sz w:val="24"/>
          <w:szCs w:val="24"/>
        </w:rPr>
      </w:pPr>
    </w:p>
    <w:p w:rsidR="00A92462" w:rsidRPr="004614F9" w:rsidRDefault="00A92462" w:rsidP="00AD6BF4">
      <w:pPr>
        <w:spacing w:line="276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8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2537"/>
        <w:gridCol w:w="1323"/>
        <w:gridCol w:w="2372"/>
        <w:gridCol w:w="2794"/>
      </w:tblGrid>
      <w:tr w:rsidR="00A92462" w:rsidRPr="004614F9" w:rsidTr="00A92462">
        <w:trPr>
          <w:trHeight w:val="228"/>
        </w:trPr>
        <w:tc>
          <w:tcPr>
            <w:tcW w:w="29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 часов</w:t>
            </w:r>
          </w:p>
        </w:tc>
        <w:tc>
          <w:tcPr>
            <w:tcW w:w="269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                   Из них</w:t>
            </w:r>
          </w:p>
        </w:tc>
      </w:tr>
      <w:tr w:rsidR="00A92462" w:rsidRPr="004614F9" w:rsidTr="00906C90">
        <w:trPr>
          <w:trHeight w:val="528"/>
        </w:trPr>
        <w:tc>
          <w:tcPr>
            <w:tcW w:w="29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C90" w:rsidRDefault="00906C90" w:rsidP="00906C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Контрольные работы</w:t>
            </w:r>
          </w:p>
          <w:p w:rsidR="00A92462" w:rsidRPr="004614F9" w:rsidRDefault="00906C90" w:rsidP="00906C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К/Д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2462" w:rsidRDefault="00A92462" w:rsidP="00906C90">
            <w:pPr>
              <w:ind w:firstLine="34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Уроки развития речи</w:t>
            </w:r>
          </w:p>
          <w:p w:rsidR="00A92462" w:rsidRPr="004614F9" w:rsidRDefault="00A92462" w:rsidP="00906C90">
            <w:pPr>
              <w:ind w:firstLine="34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КС</w:t>
            </w:r>
          </w:p>
        </w:tc>
      </w:tr>
      <w:tr w:rsidR="00A92462" w:rsidRPr="004614F9" w:rsidTr="00906C90">
        <w:trPr>
          <w:trHeight w:val="120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Источники расширения  словарного состава современного русского языка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Входной контроль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Принципы русского правописания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Контрольный диктант №1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Повторение изученного. Фонетика, графика, орфография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Контрольное сочинение №1</w:t>
            </w: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Повторение изученного. Морфемика и словообразование</w:t>
            </w:r>
          </w:p>
        </w:tc>
        <w:tc>
          <w:tcPr>
            <w:tcW w:w="6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Контрольный диктант №2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Повторение изученного. Лексика, фразеология, этимология</w:t>
            </w:r>
          </w:p>
        </w:tc>
        <w:tc>
          <w:tcPr>
            <w:tcW w:w="6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Повторение изученного. Морфология</w:t>
            </w:r>
          </w:p>
        </w:tc>
        <w:tc>
          <w:tcPr>
            <w:tcW w:w="6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Контрольное</w:t>
            </w:r>
          </w:p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14F9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сочинение  №2</w:t>
            </w: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Повторение изученного. Синтаксис и пунктуация</w:t>
            </w:r>
          </w:p>
        </w:tc>
        <w:tc>
          <w:tcPr>
            <w:tcW w:w="6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Контрольный диктант №3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Обобщающее повторение орфографии.</w:t>
            </w:r>
          </w:p>
        </w:tc>
        <w:tc>
          <w:tcPr>
            <w:tcW w:w="6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Контрольный диктант №4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Тренинг. Подготовка к ЕГЭ-2020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Итоговая тестовая работа в формате ЕГЭ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906C90" w:rsidP="00906C90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462" w:rsidRPr="004614F9" w:rsidRDefault="00906C90" w:rsidP="00A9246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614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92462" w:rsidRPr="004614F9" w:rsidTr="00906C9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462" w:rsidRPr="004614F9" w:rsidRDefault="00A92462" w:rsidP="00A9246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906C90" w:rsidRDefault="00A92462" w:rsidP="00A92462">
      <w:pPr>
        <w:jc w:val="center"/>
        <w:rPr>
          <w:b/>
          <w:sz w:val="32"/>
          <w:szCs w:val="24"/>
        </w:rPr>
      </w:pPr>
      <w:r w:rsidRPr="00A92462">
        <w:rPr>
          <w:b/>
          <w:sz w:val="32"/>
          <w:szCs w:val="24"/>
        </w:rPr>
        <w:t>Содержание учебного предмета (Русский язык углубленный)</w:t>
      </w:r>
    </w:p>
    <w:p w:rsidR="00906C90" w:rsidRDefault="00906C90">
      <w:pPr>
        <w:widowControl/>
        <w:autoSpaceDE/>
        <w:autoSpaceDN/>
        <w:adjustRightInd/>
        <w:spacing w:after="160" w:line="259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906C90" w:rsidRPr="00906C90" w:rsidRDefault="003E0E69" w:rsidP="003E0E6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360"/>
        <w:jc w:val="center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Календарно-т</w:t>
      </w:r>
      <w:r w:rsidR="00906C90" w:rsidRPr="00906C90">
        <w:rPr>
          <w:rFonts w:eastAsia="Times New Roman"/>
          <w:b/>
          <w:bCs/>
          <w:color w:val="000000"/>
          <w:sz w:val="28"/>
          <w:szCs w:val="28"/>
        </w:rPr>
        <w:t>ематическое планирование с у</w:t>
      </w:r>
      <w:r>
        <w:rPr>
          <w:rFonts w:eastAsia="Times New Roman"/>
          <w:b/>
          <w:bCs/>
          <w:color w:val="000000"/>
          <w:sz w:val="28"/>
          <w:szCs w:val="28"/>
        </w:rPr>
        <w:t>четом рабочей программы воспитания</w:t>
      </w:r>
    </w:p>
    <w:tbl>
      <w:tblPr>
        <w:tblW w:w="5609" w:type="pct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11"/>
        <w:gridCol w:w="4285"/>
        <w:gridCol w:w="819"/>
        <w:gridCol w:w="853"/>
        <w:gridCol w:w="714"/>
        <w:gridCol w:w="3109"/>
      </w:tblGrid>
      <w:tr w:rsidR="000C0697" w:rsidRPr="00906C90" w:rsidTr="00631C9F">
        <w:trPr>
          <w:trHeight w:val="1026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E0E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E0E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  <w:p w:rsidR="003E0E69" w:rsidRPr="003E0E69" w:rsidRDefault="003E0E69" w:rsidP="00906C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E0E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E0E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E0E69">
              <w:rPr>
                <w:rFonts w:eastAsia="Times New Roman"/>
                <w:b/>
                <w:color w:val="000000"/>
                <w:sz w:val="24"/>
                <w:szCs w:val="24"/>
              </w:rPr>
              <w:t>План</w:t>
            </w:r>
          </w:p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E0E69">
              <w:rPr>
                <w:rFonts w:eastAsia="Times New Roman"/>
                <w:b/>
                <w:color w:val="000000"/>
                <w:sz w:val="24"/>
                <w:szCs w:val="24"/>
              </w:rPr>
              <w:t>Факт</w:t>
            </w:r>
          </w:p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E69" w:rsidRPr="003E0E69" w:rsidRDefault="003E0E69" w:rsidP="003E0E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E0E69">
              <w:rPr>
                <w:rFonts w:eastAsia="Times New Roman"/>
                <w:b/>
                <w:color w:val="000000"/>
                <w:sz w:val="24"/>
                <w:szCs w:val="24"/>
              </w:rPr>
              <w:t>Основные виды деятельности обучающихся (на уровне УУД)</w:t>
            </w:r>
          </w:p>
        </w:tc>
      </w:tr>
      <w:tr w:rsidR="007A0795" w:rsidRPr="00906C90" w:rsidTr="00631C9F">
        <w:trPr>
          <w:trHeight w:val="2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1.Принципы русского правописания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7A0795" w:rsidRDefault="007A0795" w:rsidP="007A0795">
            <w:pPr>
              <w:rPr>
                <w:b/>
                <w:i/>
              </w:rPr>
            </w:pPr>
            <w:r w:rsidRPr="007A0795">
              <w:rPr>
                <w:b/>
                <w:i/>
              </w:rPr>
              <w:t>Познавательные универсальные учебные действия:</w:t>
            </w:r>
          </w:p>
          <w:p w:rsidR="007A0795" w:rsidRPr="007A0795" w:rsidRDefault="007A0795" w:rsidP="007A0795">
            <w:pPr>
              <w:rPr>
                <w:b/>
                <w:i/>
              </w:rPr>
            </w:pPr>
            <w:r w:rsidRPr="007A0795">
              <w:rPr>
                <w:b/>
                <w:i/>
              </w:rPr>
              <w:t>Обучающийся научится:</w:t>
            </w:r>
          </w:p>
          <w:p w:rsidR="007A0795" w:rsidRPr="007A0795" w:rsidRDefault="007A0795" w:rsidP="007A0795">
            <w:pPr>
              <w:rPr>
                <w:b/>
                <w:i/>
              </w:rPr>
            </w:pP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основам реализации проектно-исследовательской деятельности;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осуществлять расширенный поиск информации с использованием ресурсов библиотек и Интернета;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осуществлять выбор наиболее эффективных способов решения задач в зависимости от конкретных условий;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давать определение понятиям;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устанавливать причинно-следственные связи;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осуществлять логическую операцию установления родовидовых отношений, ограничение понятия;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обобщать понятия -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строить логическое рассуждение, включающее установление причинно-следственных связей;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объяснять явления, процессы, связи и отношения, выявляемые в ходе исследования;</w:t>
            </w:r>
          </w:p>
          <w:p w:rsidR="007A0795" w:rsidRPr="007A0795" w:rsidRDefault="007A0795" w:rsidP="007A0795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основам ознакомительного, изучающего, усваивающего и поискового чтения;</w:t>
            </w:r>
          </w:p>
          <w:p w:rsidR="007A0795" w:rsidRPr="007A0795" w:rsidRDefault="007A0795" w:rsidP="007A079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7A0795">
              <w:t xml:space="preserve">структурировать тексты, включая умение выделять главное и второстепенное, главную идею текста, </w:t>
            </w:r>
          </w:p>
        </w:tc>
      </w:tr>
      <w:tr w:rsidR="007A0795" w:rsidRPr="00906C90" w:rsidTr="00631C9F">
        <w:trPr>
          <w:trHeight w:val="2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расширения словарного состава современного русского языка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0795" w:rsidRPr="00906C90" w:rsidTr="00631C9F">
        <w:trPr>
          <w:trHeight w:val="2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Русский язык – один из богатейших языков мира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621E9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Источники расширения словарного состава современного русского языка. Словообразование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Появление у слов новых лексических значений. Лексика пассивного словарного фонда. Комплексный анализ текста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3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Использование историзмов и архаизмов.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Стартовая  диагностическая работа в форме диктанта с тестовым заданием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стартовой диагностической работы. Термины науки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Периферийная лексика. Просторечия. Диалектизмы. ЛАТ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Профессионализмы. Жаргонизмы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Повторение синтаксиса и пунктуации. Словосочетание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Простое предложение. Смысловой центр предложения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Заимствования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Тестовая работа по теме "Лексика"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Принципы пунктуации. Авторские знаки. ПАТ (Пунктуационный анализ текста)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Повторение синтаксиса и пунктуации. Члены предложения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Односоставные предложения. Полные и неполные предложения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Творческий  проект «В творческой лаборатории писателя. А. С. Пушкин как основоположник современного русского литературного языка».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7A0795">
              <w:t>выстраивать последовательность описываемых событий.</w:t>
            </w:r>
          </w:p>
          <w:p w:rsidR="009E7E4C" w:rsidRPr="007A0795" w:rsidRDefault="009E7E4C" w:rsidP="009E7E4C"/>
          <w:p w:rsidR="009E7E4C" w:rsidRPr="007A0795" w:rsidRDefault="009E7E4C" w:rsidP="009E7E4C">
            <w:pPr>
              <w:rPr>
                <w:b/>
              </w:rPr>
            </w:pPr>
            <w:r w:rsidRPr="007A0795">
              <w:rPr>
                <w:b/>
              </w:rPr>
              <w:t>Метапредметные:</w:t>
            </w:r>
          </w:p>
          <w:p w:rsidR="009E7E4C" w:rsidRPr="007A0795" w:rsidRDefault="009E7E4C" w:rsidP="009E7E4C">
            <w:pPr>
              <w:rPr>
                <w:b/>
                <w:i/>
              </w:rPr>
            </w:pPr>
            <w:r w:rsidRPr="007A0795">
              <w:rPr>
                <w:b/>
                <w:i/>
              </w:rPr>
              <w:t>Регулятивные универсальные учебные действия:</w:t>
            </w:r>
          </w:p>
          <w:p w:rsidR="009E7E4C" w:rsidRPr="007A0795" w:rsidRDefault="009E7E4C" w:rsidP="009E7E4C">
            <w:pPr>
              <w:rPr>
                <w:b/>
                <w:i/>
              </w:rPr>
            </w:pPr>
            <w:r w:rsidRPr="007A0795">
              <w:rPr>
                <w:b/>
                <w:i/>
              </w:rPr>
              <w:t>Обучающийся научится:</w:t>
            </w:r>
          </w:p>
          <w:p w:rsidR="009E7E4C" w:rsidRPr="007A0795" w:rsidRDefault="009E7E4C" w:rsidP="009E7E4C">
            <w:pPr>
              <w:rPr>
                <w:b/>
                <w:i/>
              </w:rPr>
            </w:pP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целеполаганию, включая постановку новых целей, преобразование практической задачи в познавательную;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планировать пути достижения целей;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устанавливать целевые приоритеты;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уметь самостоятельно контролировать своё время и управлять им;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основам прогнозирования как предвидения будущих событий и развития процесса.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осуществлять контроль по образцу и вносить необходимые коррективы;</w:t>
            </w:r>
          </w:p>
          <w:p w:rsidR="007A0795" w:rsidRPr="00906C90" w:rsidRDefault="009E7E4C" w:rsidP="009E7E4C">
            <w:pPr>
              <w:pStyle w:val="a3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7A0795">
              <w:t xml:space="preserve">адекватно оценивать правильность или ошибочность выполнения учебной задачи, её </w:t>
            </w:r>
          </w:p>
        </w:tc>
      </w:tr>
      <w:tr w:rsidR="007A0795" w:rsidRPr="00906C90" w:rsidTr="00631C9F">
        <w:trPr>
          <w:trHeight w:val="2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 Повторение изученного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Фонетический анализ слова. Орфоэпическая норма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7A0795" w:rsidRPr="00906C90" w:rsidTr="00631C9F"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A0795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Морфемный и словообразовательный анализ слова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ind w:left="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ind w:left="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Текст. Проблематика текста. Авторская позиция в тексте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3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Контрольный диктант №1 с тестовым заданием по теме  «Принципы русского правописания»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Обучающее сочинение-рецензия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Осложненное предложение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32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Обособленные и необособленные согласованные определения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Обособленные и необособленные несогласованные определения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3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Контрольное сочинение №1 по типу ЕГЭ (Задание №27)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4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КС  в форме редактирования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Предложения с вводными и вставными конструкциями.  Обращение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Проверочная тестовая работа по материалам КИМ ЕГЭ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Исследование. Лексический, этимологический анализ слова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Фразеологический анализ слова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Морфологический анализ слова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Контрольный диктант №2 с тестовым заданием по теме  «Синтаксис и пунктуация»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32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Анализ К/Д</w:t>
            </w:r>
            <w:r w:rsidRPr="007A0795">
              <w:rPr>
                <w:rFonts w:eastAsia="Times New Roman"/>
                <w:color w:val="000000"/>
                <w:sz w:val="24"/>
                <w:szCs w:val="24"/>
              </w:rPr>
              <w:t>. Знаки препинания в сложносочиненном предложении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3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Знаки препинания в СП, СПП с несколькими придаточными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Предложения с чужой речью. Знаки препинания при цитатах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Проверочная тестовая работа по материалам КИМ ЕГЭ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Текст. Читательская оценка текста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Текст. Способы аргументации  читательской позиции.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36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Тренировочная работа по образцу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4C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631C9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задания №27 ЕГЭ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631C9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объективную трудность и собственные возможности её решения;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A0795">
              <w:t>создавать, применять и преобразовывать знаково-символические средства, модели и схемы для решения учебных и познавательных задач.</w:t>
            </w:r>
          </w:p>
          <w:p w:rsidR="009E7E4C" w:rsidRPr="007A0795" w:rsidRDefault="009E7E4C" w:rsidP="009E7E4C"/>
          <w:p w:rsidR="009E7E4C" w:rsidRPr="007A0795" w:rsidRDefault="009E7E4C" w:rsidP="009E7E4C">
            <w:pPr>
              <w:rPr>
                <w:b/>
                <w:i/>
              </w:rPr>
            </w:pPr>
            <w:r w:rsidRPr="007A0795">
              <w:rPr>
                <w:b/>
                <w:i/>
              </w:rPr>
              <w:t>Коммуникативные универсальные учебные действия:</w:t>
            </w:r>
          </w:p>
          <w:p w:rsidR="009E7E4C" w:rsidRPr="007A0795" w:rsidRDefault="009E7E4C" w:rsidP="009E7E4C">
            <w:pPr>
              <w:rPr>
                <w:b/>
                <w:i/>
              </w:rPr>
            </w:pPr>
            <w:r w:rsidRPr="007A0795">
              <w:rPr>
                <w:b/>
                <w:i/>
              </w:rPr>
              <w:t>Обучающийся научится:</w:t>
            </w:r>
          </w:p>
          <w:p w:rsidR="009E7E4C" w:rsidRPr="007A0795" w:rsidRDefault="009E7E4C" w:rsidP="009E7E4C">
            <w:pPr>
              <w:rPr>
                <w:b/>
                <w:i/>
              </w:rPr>
            </w:pP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учитывать разные мнения и стремиться к координации различных позиций в сотрудничестве;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устанавливать и сравнивать разные точки зрения, прежде чем принимать решения и делать выбор;</w:t>
            </w:r>
          </w:p>
          <w:p w:rsidR="009E7E4C" w:rsidRPr="00906C90" w:rsidRDefault="009E7E4C" w:rsidP="009E7E4C">
            <w:pPr>
              <w:pStyle w:val="a3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7A0795">
              <w:t xml:space="preserve">аргументировать свою точку зрения, спорить и отстаивать свою позицию </w:t>
            </w:r>
            <w:r w:rsidRPr="007A0795">
              <w:lastRenderedPageBreak/>
              <w:t xml:space="preserve">не враждебным для </w:t>
            </w: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Контрольное сочинение №2 с творческим заданием по типу ЕГЭ (№27)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КС  в форме редактирования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Информационная обработка текста. Сжатие текста.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Обучающая работа. Комментарий к тексту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и редактирование текстов работ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Проверочная работа. Комментарий к тексту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и редактирование текстов работ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Контрольный диктант  № 3 с заданием по теме  «Знаки препинания в сложном предложении»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К/Д.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Тренировочные творческие работы по образцу задания №27 ЕГЭ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Обобщающее повторение орфографии</w:t>
            </w:r>
          </w:p>
        </w:tc>
        <w:tc>
          <w:tcPr>
            <w:tcW w:w="385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95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Обобщающее повторение орфографии. Правописание корней</w:t>
            </w:r>
          </w:p>
          <w:p w:rsidR="009E7E4C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E7E4C" w:rsidRPr="009E7E4C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E7E4C">
              <w:rPr>
                <w:rFonts w:eastAsia="Times New Roman"/>
                <w:color w:val="000000"/>
                <w:sz w:val="24"/>
                <w:szCs w:val="24"/>
              </w:rPr>
              <w:t>200-летие со дня рождения Н.А. Некрасова</w:t>
            </w:r>
          </w:p>
          <w:p w:rsidR="009E7E4C" w:rsidRPr="009E7E4C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E7E4C">
              <w:rPr>
                <w:rFonts w:eastAsia="Times New Roman"/>
                <w:b/>
                <w:color w:val="000000"/>
                <w:sz w:val="24"/>
                <w:szCs w:val="24"/>
              </w:rPr>
              <w:t>(МШУ)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Правописание Ъ и Ь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Правописание суффиксов прилагательных и причастий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Правописание Н и НН в суффиксах прилагательных и причастий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Контрольный диктант  № 4 с заданием по теме  «Обобщающее повторение»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C5407B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К/Д . Правописание суффиксов глаголов и наречий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Правописание окончаний разных частей речи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Правописание гласных после шипящих и ц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Слитное, дефисное и раздельное написание слов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Правописание НЕ и НИ с разными частями речи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95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95" w:rsidRPr="007A0795" w:rsidRDefault="007A0795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Практическая работа по орфографии и ее анализ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0795" w:rsidRPr="007A0795" w:rsidRDefault="007A0795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0795" w:rsidRPr="00906C90" w:rsidRDefault="007A0795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Тематическая тестовая работа в формате ЕГЭ. Задания №1-14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оппонентов образом;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задавать вопросы, необходимые для организации собственной деятельности и сотрудничества с партнёром;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осуществлять взаимный контроль и оказывать в сотрудничестве необходимую взаимопомощь;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адекватно использовать речь для планирования и регуляции своей деятельности;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осуществлять контроль, коррекцию, оценку действий партнёра, уметь убеждать;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работать в группе: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основам коммуникативной рефлексии;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9E7E4C" w:rsidRPr="007A0795" w:rsidRDefault="009E7E4C" w:rsidP="009E7E4C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A0795">
              <w:t xml:space="preserve">отображать в речи (описание, объяснение) содержание совершаемых </w:t>
            </w:r>
            <w:r w:rsidRPr="007A0795">
              <w:lastRenderedPageBreak/>
              <w:t>действий как в форме громкой социализированной речи, так и в форме внутренней речи.</w:t>
            </w:r>
          </w:p>
          <w:p w:rsidR="009E7E4C" w:rsidRPr="007A0795" w:rsidRDefault="009E7E4C" w:rsidP="009E7E4C">
            <w:pPr>
              <w:widowControl/>
              <w:autoSpaceDE/>
              <w:autoSpaceDN/>
              <w:adjustRightInd/>
              <w:ind w:left="360"/>
            </w:pPr>
          </w:p>
          <w:p w:rsidR="009E7E4C" w:rsidRPr="00906C90" w:rsidRDefault="009E7E4C" w:rsidP="007A07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Тематическая тестовая работа в формате ЕГЭ. Задания №15-26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Тематическая тестовая работа в формате ЕГЭ. Задание №27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тестовой работы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Информационный проект «Своя игра» –  интерактивная интеллектуальная игра по теме «Обобщающее повторение».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Тренинг. Подготовка к ЕГЭ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Задания № 1-3.  Работа с текстом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№4. Орфоэпические нормы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30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№5. Лексические ошибки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4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№6. Редактирование предложений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№7. Формообразование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24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№8. Выявление и редактирование грамматических ошибок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Задания №9-12. Орфографические нормы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№13. НЕ и НИ с различными частями речи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Задания №14, 15. Тематический тренинг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Тестовая работа с последующим анализом и  редактированием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Задания №16-20. Синтаксические нормы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Тестовая работа с последующим анализом и  редактированием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Тестовая работа с последующим анализом и  редактированием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№21. Текст. Развитие пунктуационной зоркости.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5DAF" w:rsidRPr="00906C90" w:rsidTr="00631C9F">
        <w:trPr>
          <w:trHeight w:val="838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DAF" w:rsidRPr="007A0795" w:rsidRDefault="001B5DAF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92-93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AF" w:rsidRPr="007A0795" w:rsidRDefault="001B5DAF" w:rsidP="00631C9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Задания №22-26. КАТ (Комплексный анализ</w:t>
            </w:r>
          </w:p>
          <w:p w:rsidR="001B5DAF" w:rsidRPr="007A0795" w:rsidRDefault="001B5DAF" w:rsidP="00631C9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текста)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AF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DAF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DAF" w:rsidRPr="007A0795" w:rsidRDefault="001B5DA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B5DAF" w:rsidRPr="00906C90" w:rsidRDefault="001B5DAF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№26. Работа с фрагментом рецензии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Задание №27. Сочинение по предложенному тексту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Итоговая тестовая работа в формате ЕГЭ-2020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348"/>
        </w:trPr>
        <w:tc>
          <w:tcPr>
            <w:tcW w:w="396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Итоговая тестовая работа в формате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1C9F" w:rsidRPr="00906C90" w:rsidTr="00631C9F">
        <w:trPr>
          <w:trHeight w:val="276"/>
        </w:trPr>
        <w:tc>
          <w:tcPr>
            <w:tcW w:w="401" w:type="pct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C9F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31C9F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31C9F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31C9F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31C9F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31C9F" w:rsidRPr="00906C90" w:rsidRDefault="00631C9F" w:rsidP="00D9208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Итоговая тестовая работа в формате ЕГЭ-2020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работы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Анализ работы в форме редактирования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80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b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Исследовательский проект «Язык современной коммуникации: Интернет — это зло или благо?»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07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631C9F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631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66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E7E4C" w:rsidRPr="007A0795" w:rsidRDefault="009E7E4C" w:rsidP="007A0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D920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7E4C" w:rsidRPr="00906C90" w:rsidTr="00631C9F">
        <w:trPr>
          <w:trHeight w:val="158"/>
        </w:trPr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906C90" w:rsidRDefault="009E7E4C" w:rsidP="00906C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906C90" w:rsidRDefault="009E7E4C" w:rsidP="00906C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4C" w:rsidRPr="00906C90" w:rsidRDefault="009E7E4C" w:rsidP="00906C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E4C" w:rsidRPr="00906C90" w:rsidRDefault="009E7E4C" w:rsidP="00906C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31C9F" w:rsidRDefault="00631C9F" w:rsidP="00A92462">
      <w:pPr>
        <w:jc w:val="center"/>
        <w:rPr>
          <w:b/>
          <w:sz w:val="32"/>
          <w:szCs w:val="24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</w:p>
    <w:p w:rsidR="000A7CEE" w:rsidRDefault="000A7CEE" w:rsidP="000A7CEE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0A7CEE" w:rsidRDefault="000A7CEE" w:rsidP="000A7CEE">
      <w:pPr>
        <w:spacing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0A7CEE" w:rsidRDefault="000A7CEE" w:rsidP="000A7CEE">
      <w:pPr>
        <w:spacing w:line="480" w:lineRule="auto"/>
        <w:ind w:left="120"/>
        <w:rPr>
          <w:b/>
          <w:color w:val="000000"/>
          <w:sz w:val="24"/>
          <w:szCs w:val="24"/>
        </w:rPr>
      </w:pPr>
      <w:r>
        <w:rPr>
          <w:b/>
          <w:color w:val="010101"/>
          <w:sz w:val="28"/>
        </w:rPr>
        <w:t> </w:t>
      </w:r>
      <w:r>
        <w:rPr>
          <w:color w:val="010101"/>
          <w:sz w:val="24"/>
          <w:szCs w:val="24"/>
        </w:rPr>
        <w:t>Русский язык (в 2 частях), 10-11 класс/ Гольцова Н.Г., Шамшин И.В., Мищерина М.А., Общество с ограниченной ответственностью «Русское слово - учебник»‌​</w:t>
      </w:r>
      <w:r>
        <w:rPr>
          <w:b/>
          <w:color w:val="000000"/>
          <w:sz w:val="24"/>
          <w:szCs w:val="24"/>
        </w:rPr>
        <w:t xml:space="preserve"> </w:t>
      </w:r>
      <w:r w:rsidR="00DB0D2F">
        <w:rPr>
          <w:b/>
          <w:color w:val="000000"/>
          <w:sz w:val="24"/>
          <w:szCs w:val="24"/>
        </w:rPr>
        <w:t>.</w:t>
      </w:r>
      <w:r w:rsidR="00DB0D2F" w:rsidRPr="00DB0D2F">
        <w:rPr>
          <w:color w:val="000000"/>
          <w:sz w:val="24"/>
          <w:szCs w:val="24"/>
        </w:rPr>
        <w:t>2019</w:t>
      </w:r>
      <w:r w:rsidR="00DB0D2F">
        <w:rPr>
          <w:color w:val="000000"/>
          <w:sz w:val="24"/>
          <w:szCs w:val="24"/>
        </w:rPr>
        <w:t xml:space="preserve"> </w:t>
      </w:r>
      <w:r w:rsidR="00DB0D2F" w:rsidRPr="00DB0D2F">
        <w:rPr>
          <w:color w:val="000000"/>
          <w:sz w:val="24"/>
          <w:szCs w:val="24"/>
        </w:rPr>
        <w:t>г.</w:t>
      </w:r>
    </w:p>
    <w:p w:rsidR="000C1786" w:rsidRDefault="000C1786" w:rsidP="000C1786">
      <w:pPr>
        <w:widowControl/>
        <w:shd w:val="clear" w:color="auto" w:fill="FFFFFF"/>
        <w:autoSpaceDE/>
        <w:autoSpaceDN/>
        <w:adjustRightInd/>
        <w:spacing w:before="168" w:after="168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color w:val="010101"/>
          <w:sz w:val="24"/>
          <w:szCs w:val="24"/>
        </w:rPr>
        <w:t xml:space="preserve">Русский язык 10 класс </w:t>
      </w:r>
      <w:r w:rsidRPr="000C1786">
        <w:rPr>
          <w:rFonts w:ascii="Arial" w:eastAsia="Times New Roman" w:hAnsi="Arial" w:cs="Arial"/>
          <w:color w:val="111111"/>
          <w:sz w:val="21"/>
          <w:szCs w:val="21"/>
        </w:rPr>
        <w:t>Гусарова И. В.</w:t>
      </w:r>
      <w:r>
        <w:rPr>
          <w:rFonts w:ascii="Arial" w:eastAsia="Times New Roman" w:hAnsi="Arial" w:cs="Arial"/>
          <w:color w:val="111111"/>
          <w:sz w:val="21"/>
          <w:szCs w:val="21"/>
        </w:rPr>
        <w:t>(углубленный и базовый уровень)</w:t>
      </w:r>
    </w:p>
    <w:p w:rsidR="000C1786" w:rsidRPr="000C1786" w:rsidRDefault="000C1786" w:rsidP="000C1786">
      <w:pPr>
        <w:widowControl/>
        <w:shd w:val="clear" w:color="auto" w:fill="FFFFFF"/>
        <w:autoSpaceDE/>
        <w:autoSpaceDN/>
        <w:adjustRightInd/>
        <w:spacing w:before="168" w:after="168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  Москва «Просвещение» 2022 г.</w:t>
      </w:r>
    </w:p>
    <w:p w:rsidR="000C1786" w:rsidRDefault="000C1786" w:rsidP="000A7CEE">
      <w:pPr>
        <w:spacing w:line="480" w:lineRule="auto"/>
        <w:ind w:left="120"/>
        <w:rPr>
          <w:b/>
          <w:color w:val="000000"/>
          <w:sz w:val="24"/>
          <w:szCs w:val="24"/>
        </w:rPr>
      </w:pPr>
    </w:p>
    <w:p w:rsidR="000A7CEE" w:rsidRDefault="000A7CEE" w:rsidP="000A7CEE">
      <w:pPr>
        <w:spacing w:line="480" w:lineRule="auto"/>
        <w:ind w:left="120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</w:rPr>
        <w:t>МЕТОДИЧЕСКИЕ МАТЕРИАЛЫ ДЛЯ УЧИТЕЛЯ</w:t>
      </w:r>
    </w:p>
    <w:p w:rsidR="000A7CEE" w:rsidRDefault="000A7CEE" w:rsidP="000A7CEE">
      <w:pPr>
        <w:spacing w:line="480" w:lineRule="auto"/>
        <w:ind w:left="120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‌Методическое пособие к учебнику Н.Г. Гольцовой, И.В. Шамшина, М.А. Мищериной «Русский язык». 10-11 класс. Базовый уровень‌​.</w:t>
      </w:r>
    </w:p>
    <w:p w:rsidR="000A7CEE" w:rsidRDefault="000A7CEE" w:rsidP="000A7CEE">
      <w:pPr>
        <w:ind w:left="120"/>
        <w:rPr>
          <w:rFonts w:ascii="Calibri" w:hAnsi="Calibri"/>
          <w:sz w:val="22"/>
          <w:szCs w:val="22"/>
        </w:rPr>
      </w:pPr>
    </w:p>
    <w:p w:rsidR="000A7CEE" w:rsidRDefault="000A7CEE" w:rsidP="000A7CEE">
      <w:pPr>
        <w:spacing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0A7CEE" w:rsidRDefault="000A7CEE" w:rsidP="000A7CEE">
      <w:pPr>
        <w:pStyle w:val="a9"/>
        <w:spacing w:after="0" w:line="100" w:lineRule="atLeast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Библиотека ЦОК </w:t>
      </w:r>
    </w:p>
    <w:p w:rsidR="000A7CEE" w:rsidRDefault="000A7CEE" w:rsidP="000A7CEE">
      <w:pPr>
        <w:rPr>
          <w:rFonts w:ascii="Calibri" w:hAnsi="Calibri"/>
          <w:sz w:val="22"/>
        </w:rPr>
      </w:pPr>
      <w:bookmarkStart w:id="5" w:name="block-28990482"/>
      <w:bookmarkEnd w:id="5"/>
    </w:p>
    <w:p w:rsidR="00631C9F" w:rsidRDefault="00631C9F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0A7CEE" w:rsidRDefault="000A7CEE" w:rsidP="00631C9F"/>
    <w:p w:rsidR="00631C9F" w:rsidRPr="00631C9F" w:rsidRDefault="00631C9F" w:rsidP="00631C9F">
      <w:pPr>
        <w:jc w:val="right"/>
        <w:rPr>
          <w:i/>
          <w:sz w:val="24"/>
          <w:szCs w:val="24"/>
        </w:rPr>
      </w:pPr>
      <w:r w:rsidRPr="00631C9F">
        <w:rPr>
          <w:i/>
          <w:sz w:val="24"/>
          <w:szCs w:val="24"/>
        </w:rPr>
        <w:t>Приложение 1</w:t>
      </w:r>
    </w:p>
    <w:p w:rsidR="00631C9F" w:rsidRPr="00631C9F" w:rsidRDefault="00631C9F" w:rsidP="00631C9F">
      <w:pPr>
        <w:jc w:val="center"/>
        <w:rPr>
          <w:b/>
          <w:sz w:val="24"/>
          <w:szCs w:val="24"/>
          <w:lang w:eastAsia="ar-SA"/>
        </w:rPr>
      </w:pPr>
    </w:p>
    <w:p w:rsidR="00631C9F" w:rsidRPr="00631C9F" w:rsidRDefault="00631C9F" w:rsidP="00631C9F">
      <w:pPr>
        <w:jc w:val="center"/>
        <w:rPr>
          <w:b/>
          <w:sz w:val="24"/>
          <w:szCs w:val="24"/>
          <w:lang w:eastAsia="ar-SA"/>
        </w:rPr>
      </w:pPr>
      <w:r w:rsidRPr="00631C9F">
        <w:rPr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631C9F" w:rsidRPr="00631C9F" w:rsidRDefault="00631C9F" w:rsidP="00631C9F">
      <w:pPr>
        <w:rPr>
          <w:sz w:val="24"/>
          <w:szCs w:val="24"/>
          <w:lang w:eastAsia="ar-SA"/>
        </w:rPr>
      </w:pPr>
    </w:p>
    <w:p w:rsidR="00631C9F" w:rsidRPr="00631C9F" w:rsidRDefault="00631C9F" w:rsidP="00631C9F">
      <w:pPr>
        <w:rPr>
          <w:sz w:val="24"/>
          <w:szCs w:val="24"/>
          <w:lang w:eastAsia="ar-SA"/>
        </w:rPr>
      </w:pPr>
      <w:r w:rsidRPr="00631C9F">
        <w:rPr>
          <w:sz w:val="24"/>
          <w:szCs w:val="24"/>
          <w:lang w:eastAsia="ar-SA"/>
        </w:rPr>
        <w:t>Предмет: русский язык</w:t>
      </w:r>
    </w:p>
    <w:p w:rsidR="00631C9F" w:rsidRPr="00631C9F" w:rsidRDefault="00631C9F" w:rsidP="00631C9F">
      <w:pPr>
        <w:rPr>
          <w:sz w:val="24"/>
          <w:szCs w:val="24"/>
          <w:lang w:eastAsia="ar-SA"/>
        </w:rPr>
      </w:pPr>
      <w:r w:rsidRPr="00631C9F">
        <w:rPr>
          <w:sz w:val="24"/>
          <w:szCs w:val="24"/>
          <w:lang w:eastAsia="ar-SA"/>
        </w:rPr>
        <w:t>Класс: 11 А</w:t>
      </w:r>
    </w:p>
    <w:p w:rsidR="00631C9F" w:rsidRPr="00631C9F" w:rsidRDefault="00631C9F" w:rsidP="00631C9F">
      <w:pPr>
        <w:rPr>
          <w:sz w:val="24"/>
          <w:szCs w:val="24"/>
          <w:lang w:eastAsia="ar-SA"/>
        </w:rPr>
      </w:pPr>
      <w:r w:rsidRPr="00631C9F">
        <w:rPr>
          <w:sz w:val="24"/>
          <w:szCs w:val="24"/>
          <w:lang w:eastAsia="ar-SA"/>
        </w:rPr>
        <w:t>Учитель: Белоус О.Т.</w:t>
      </w:r>
    </w:p>
    <w:p w:rsidR="00631C9F" w:rsidRPr="00631C9F" w:rsidRDefault="00631C9F" w:rsidP="00631C9F">
      <w:pPr>
        <w:jc w:val="center"/>
        <w:rPr>
          <w:b/>
          <w:sz w:val="24"/>
          <w:szCs w:val="24"/>
          <w:lang w:eastAsia="ar-SA"/>
        </w:rPr>
      </w:pPr>
    </w:p>
    <w:p w:rsidR="00631C9F" w:rsidRPr="00631C9F" w:rsidRDefault="00631C9F" w:rsidP="00631C9F">
      <w:pPr>
        <w:jc w:val="center"/>
        <w:rPr>
          <w:b/>
          <w:sz w:val="24"/>
          <w:szCs w:val="24"/>
          <w:lang w:eastAsia="ar-SA"/>
        </w:rPr>
      </w:pPr>
      <w:r w:rsidRPr="00631C9F">
        <w:rPr>
          <w:b/>
          <w:sz w:val="24"/>
          <w:szCs w:val="24"/>
          <w:lang w:eastAsia="ar-SA"/>
        </w:rPr>
        <w:t>2021-2022учебный год</w:t>
      </w:r>
    </w:p>
    <w:p w:rsidR="00631C9F" w:rsidRPr="00631C9F" w:rsidRDefault="00631C9F" w:rsidP="00631C9F">
      <w:pPr>
        <w:jc w:val="center"/>
        <w:rPr>
          <w:b/>
          <w:sz w:val="24"/>
          <w:szCs w:val="24"/>
          <w:lang w:eastAsia="ar-SA"/>
        </w:rPr>
      </w:pPr>
    </w:p>
    <w:tbl>
      <w:tblPr>
        <w:tblW w:w="917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1445"/>
        <w:gridCol w:w="1439"/>
        <w:gridCol w:w="1490"/>
        <w:gridCol w:w="1892"/>
        <w:gridCol w:w="1464"/>
        <w:gridCol w:w="1443"/>
      </w:tblGrid>
      <w:tr w:rsidR="00631C9F" w:rsidRPr="00631C9F" w:rsidTr="00631C9F">
        <w:trPr>
          <w:trHeight w:val="515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31C9F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31C9F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31C9F">
              <w:rPr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31C9F">
              <w:rPr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31C9F">
              <w:rPr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31C9F">
              <w:rPr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31C9F">
              <w:rPr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  <w:tr w:rsidR="00631C9F" w:rsidRPr="00631C9F" w:rsidTr="00631C9F">
        <w:trPr>
          <w:trHeight w:val="64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31C9F" w:rsidRPr="00631C9F" w:rsidRDefault="00631C9F" w:rsidP="000A7CEE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631C9F" w:rsidRPr="00631C9F" w:rsidRDefault="00631C9F" w:rsidP="00631C9F">
      <w:pPr>
        <w:rPr>
          <w:sz w:val="24"/>
          <w:szCs w:val="24"/>
        </w:rPr>
      </w:pPr>
    </w:p>
    <w:p w:rsidR="00631C9F" w:rsidRDefault="00631C9F" w:rsidP="00631C9F"/>
    <w:p w:rsidR="00A92462" w:rsidRPr="00A92462" w:rsidRDefault="00A92462" w:rsidP="00A92462">
      <w:pPr>
        <w:jc w:val="center"/>
        <w:rPr>
          <w:b/>
          <w:sz w:val="32"/>
          <w:szCs w:val="24"/>
        </w:rPr>
      </w:pPr>
    </w:p>
    <w:sectPr w:rsidR="00A92462" w:rsidRPr="00A92462" w:rsidSect="00CD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EE" w:rsidRDefault="000A7CEE" w:rsidP="00890D9D">
      <w:r>
        <w:separator/>
      </w:r>
    </w:p>
  </w:endnote>
  <w:endnote w:type="continuationSeparator" w:id="0">
    <w:p w:rsidR="000A7CEE" w:rsidRDefault="000A7CEE" w:rsidP="0089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EE" w:rsidRDefault="000A7CEE" w:rsidP="00890D9D">
      <w:r>
        <w:separator/>
      </w:r>
    </w:p>
  </w:footnote>
  <w:footnote w:type="continuationSeparator" w:id="0">
    <w:p w:rsidR="000A7CEE" w:rsidRDefault="000A7CEE" w:rsidP="00890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588"/>
    <w:multiLevelType w:val="hybridMultilevel"/>
    <w:tmpl w:val="0C6011F0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96868"/>
    <w:multiLevelType w:val="hybridMultilevel"/>
    <w:tmpl w:val="44C234F8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44402"/>
    <w:multiLevelType w:val="hybridMultilevel"/>
    <w:tmpl w:val="6958D8C0"/>
    <w:lvl w:ilvl="0" w:tplc="7536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A6E18"/>
    <w:multiLevelType w:val="multilevel"/>
    <w:tmpl w:val="B404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95714"/>
    <w:multiLevelType w:val="multilevel"/>
    <w:tmpl w:val="D624D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C19E0"/>
    <w:multiLevelType w:val="multilevel"/>
    <w:tmpl w:val="B6F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98B"/>
    <w:rsid w:val="000A7CEE"/>
    <w:rsid w:val="000C0697"/>
    <w:rsid w:val="000C1786"/>
    <w:rsid w:val="000E0CD7"/>
    <w:rsid w:val="001B5DAF"/>
    <w:rsid w:val="00274DB8"/>
    <w:rsid w:val="003E0E69"/>
    <w:rsid w:val="004614F9"/>
    <w:rsid w:val="00490958"/>
    <w:rsid w:val="004B598B"/>
    <w:rsid w:val="00621E9C"/>
    <w:rsid w:val="00631C9F"/>
    <w:rsid w:val="007A0795"/>
    <w:rsid w:val="00890D9D"/>
    <w:rsid w:val="008A4555"/>
    <w:rsid w:val="008E22CC"/>
    <w:rsid w:val="00906C90"/>
    <w:rsid w:val="009D260E"/>
    <w:rsid w:val="009E7E4C"/>
    <w:rsid w:val="00A92462"/>
    <w:rsid w:val="00AD6BF4"/>
    <w:rsid w:val="00B74F35"/>
    <w:rsid w:val="00C5407B"/>
    <w:rsid w:val="00CB038B"/>
    <w:rsid w:val="00CD0339"/>
    <w:rsid w:val="00CE0A5F"/>
    <w:rsid w:val="00D9208A"/>
    <w:rsid w:val="00DB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0E0CD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7">
    <w:name w:val="c17"/>
    <w:basedOn w:val="a0"/>
    <w:rsid w:val="000E0CD7"/>
  </w:style>
  <w:style w:type="character" w:customStyle="1" w:styleId="c7">
    <w:name w:val="c7"/>
    <w:basedOn w:val="a0"/>
    <w:rsid w:val="000E0CD7"/>
  </w:style>
  <w:style w:type="paragraph" w:customStyle="1" w:styleId="c20">
    <w:name w:val="c20"/>
    <w:basedOn w:val="a"/>
    <w:rsid w:val="000E0CD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2">
    <w:name w:val="c32"/>
    <w:basedOn w:val="a0"/>
    <w:rsid w:val="000E0CD7"/>
  </w:style>
  <w:style w:type="character" w:customStyle="1" w:styleId="c51">
    <w:name w:val="c51"/>
    <w:basedOn w:val="a0"/>
    <w:rsid w:val="000E0CD7"/>
  </w:style>
  <w:style w:type="character" w:customStyle="1" w:styleId="c42">
    <w:name w:val="c42"/>
    <w:basedOn w:val="a0"/>
    <w:rsid w:val="000E0CD7"/>
  </w:style>
  <w:style w:type="paragraph" w:customStyle="1" w:styleId="c3">
    <w:name w:val="c3"/>
    <w:basedOn w:val="a"/>
    <w:rsid w:val="000E0CD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0E0CD7"/>
  </w:style>
  <w:style w:type="paragraph" w:customStyle="1" w:styleId="c0">
    <w:name w:val="c0"/>
    <w:basedOn w:val="a"/>
    <w:rsid w:val="000E0CD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0E0CD7"/>
  </w:style>
  <w:style w:type="character" w:customStyle="1" w:styleId="c40">
    <w:name w:val="c40"/>
    <w:basedOn w:val="a0"/>
    <w:rsid w:val="000E0CD7"/>
  </w:style>
  <w:style w:type="paragraph" w:customStyle="1" w:styleId="c31">
    <w:name w:val="c31"/>
    <w:basedOn w:val="a"/>
    <w:rsid w:val="000E0CD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0E0CD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0E0CD7"/>
  </w:style>
  <w:style w:type="character" w:customStyle="1" w:styleId="c19">
    <w:name w:val="c19"/>
    <w:basedOn w:val="a0"/>
    <w:rsid w:val="000E0CD7"/>
  </w:style>
  <w:style w:type="paragraph" w:customStyle="1" w:styleId="c12">
    <w:name w:val="c12"/>
    <w:basedOn w:val="a"/>
    <w:rsid w:val="004614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4614F9"/>
  </w:style>
  <w:style w:type="paragraph" w:customStyle="1" w:styleId="c5">
    <w:name w:val="c5"/>
    <w:basedOn w:val="a"/>
    <w:rsid w:val="004614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4614F9"/>
  </w:style>
  <w:style w:type="paragraph" w:customStyle="1" w:styleId="c4">
    <w:name w:val="c4"/>
    <w:basedOn w:val="a"/>
    <w:rsid w:val="004614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4">
    <w:name w:val="c54"/>
    <w:basedOn w:val="a0"/>
    <w:rsid w:val="004614F9"/>
  </w:style>
  <w:style w:type="character" w:customStyle="1" w:styleId="c16">
    <w:name w:val="c16"/>
    <w:basedOn w:val="a0"/>
    <w:rsid w:val="00906C90"/>
  </w:style>
  <w:style w:type="character" w:customStyle="1" w:styleId="c26">
    <w:name w:val="c26"/>
    <w:basedOn w:val="a0"/>
    <w:rsid w:val="00906C90"/>
  </w:style>
  <w:style w:type="paragraph" w:customStyle="1" w:styleId="c70">
    <w:name w:val="c70"/>
    <w:basedOn w:val="a"/>
    <w:rsid w:val="00906C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6">
    <w:name w:val="c56"/>
    <w:basedOn w:val="a0"/>
    <w:rsid w:val="00906C90"/>
  </w:style>
  <w:style w:type="character" w:customStyle="1" w:styleId="c28">
    <w:name w:val="c28"/>
    <w:basedOn w:val="a0"/>
    <w:rsid w:val="00906C90"/>
  </w:style>
  <w:style w:type="paragraph" w:customStyle="1" w:styleId="c36">
    <w:name w:val="c36"/>
    <w:basedOn w:val="a"/>
    <w:rsid w:val="00906C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906C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3E0E6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A07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07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7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0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7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0A7CEE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 w:cs="Calibri"/>
      <w:sz w:val="22"/>
      <w:szCs w:val="22"/>
      <w:lang w:val="en-US" w:eastAsia="en-US"/>
    </w:rPr>
  </w:style>
  <w:style w:type="character" w:customStyle="1" w:styleId="aa">
    <w:name w:val="Основной текст Знак"/>
    <w:basedOn w:val="a0"/>
    <w:link w:val="a9"/>
    <w:semiHidden/>
    <w:rsid w:val="000A7CEE"/>
    <w:rPr>
      <w:rFonts w:ascii="Calibri" w:eastAsia="SimSu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0E44-7041-4D8D-BC85-9070840C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Баятова</dc:creator>
  <cp:keywords/>
  <dc:description/>
  <cp:lastModifiedBy>User</cp:lastModifiedBy>
  <cp:revision>6</cp:revision>
  <cp:lastPrinted>2021-09-14T11:58:00Z</cp:lastPrinted>
  <dcterms:created xsi:type="dcterms:W3CDTF">2021-09-19T10:46:00Z</dcterms:created>
  <dcterms:modified xsi:type="dcterms:W3CDTF">2023-11-14T11:53:00Z</dcterms:modified>
</cp:coreProperties>
</file>